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BF43" w14:textId="2A879EC5" w:rsidR="00763E81" w:rsidRDefault="00763E81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 Nations Education Committee (TNEC)</w:t>
      </w:r>
    </w:p>
    <w:p w14:paraId="2FE2C7E1" w14:textId="58274CC2" w:rsidR="00763E81" w:rsidRDefault="003D1B1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Minutes</w:t>
      </w:r>
      <w:r w:rsidR="00763E81">
        <w:rPr>
          <w:rFonts w:ascii="Times New Roman" w:hAnsi="Times New Roman" w:cs="Times New Roman"/>
          <w:sz w:val="24"/>
          <w:szCs w:val="24"/>
        </w:rPr>
        <w:t xml:space="preserve"> ~ Open Meeting</w:t>
      </w:r>
    </w:p>
    <w:p w14:paraId="42E21723" w14:textId="3098B73F" w:rsidR="00763E81" w:rsidRDefault="00763E81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16, 2022 ~ 10:00 a.m. – 2:00 p.m.</w:t>
      </w:r>
    </w:p>
    <w:p w14:paraId="6DBAAA00" w14:textId="5D32C99F" w:rsidR="00763E81" w:rsidRDefault="00763E81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Host:  White Earth</w:t>
      </w:r>
    </w:p>
    <w:p w14:paraId="006DB813" w14:textId="0C3B662E" w:rsidR="00763E81" w:rsidRDefault="00763E81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BABCE" w14:textId="38839388" w:rsidR="00763E81" w:rsidRDefault="003D1B1C" w:rsidP="00763E8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PARTICIPANTS</w:t>
      </w:r>
    </w:p>
    <w:p w14:paraId="2ABFA864" w14:textId="15ABD1F5" w:rsidR="003D1B1C" w:rsidRDefault="003D1B1C" w:rsidP="00763E8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BA25E5F" w14:textId="4301BDE6" w:rsidR="003D1B1C" w:rsidRDefault="003D1B1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TNEC: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Murray – Fond du Lac (TNEC Chair)</w:t>
      </w:r>
    </w:p>
    <w:p w14:paraId="34DEE963" w14:textId="4F9FF33E" w:rsidR="003D1B1C" w:rsidRDefault="003D1B1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Dana Goodwin Williams – White Earth (Host)</w:t>
      </w:r>
    </w:p>
    <w:p w14:paraId="464374F4" w14:textId="681BF86A" w:rsidR="003D1B1C" w:rsidRDefault="003D1B1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Trista Ayers – White Earth (Alternate)</w:t>
      </w:r>
    </w:p>
    <w:p w14:paraId="1415E7FB" w14:textId="427F92E0" w:rsidR="003D1B1C" w:rsidRDefault="003D1B1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Laurie Harper – Leech Lake</w:t>
      </w:r>
    </w:p>
    <w:p w14:paraId="333275BD" w14:textId="7AFE7711" w:rsidR="003D1B1C" w:rsidRDefault="003D1B1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 Dressen – Prairie Island</w:t>
      </w:r>
    </w:p>
    <w:p w14:paraId="0F2AB673" w14:textId="4790FE04" w:rsidR="003D1B1C" w:rsidRDefault="003D1B1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Tepper – Shakopee</w:t>
      </w:r>
    </w:p>
    <w:p w14:paraId="078635AF" w14:textId="10705748" w:rsidR="003D1B1C" w:rsidRDefault="003D1B1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Billie Annette – MN Chippewa Tribe</w:t>
      </w:r>
    </w:p>
    <w:p w14:paraId="7403C286" w14:textId="0878A88B" w:rsidR="004E1853" w:rsidRDefault="003D1B1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Isham – Twin Cities Metro</w:t>
      </w:r>
    </w:p>
    <w:p w14:paraId="17E692F9" w14:textId="03A10FF6" w:rsidR="004E1853" w:rsidRDefault="004E1853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DF801" w14:textId="2A97D787" w:rsidR="004E1853" w:rsidRPr="004E1853" w:rsidRDefault="004E1853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TNEC members Maria (GP), Jesse (LS), Brook (TC Metro) alerted they would not be in attendance . </w:t>
      </w:r>
    </w:p>
    <w:p w14:paraId="718C1967" w14:textId="26B776E9" w:rsidR="003D1B1C" w:rsidRDefault="003D1B1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599119" w14:textId="1F59D0B7" w:rsidR="003D1B1C" w:rsidRDefault="003D1B1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Jane Harstad, Director Office of Indian Education</w:t>
      </w:r>
    </w:p>
    <w:p w14:paraId="53A8BE0B" w14:textId="5B0B8688" w:rsidR="003D1B1C" w:rsidRDefault="003D1B1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Kristen Aikens </w:t>
      </w:r>
      <w:r w:rsidR="008762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24F">
        <w:rPr>
          <w:rFonts w:ascii="Times New Roman" w:hAnsi="Times New Roman" w:cs="Times New Roman"/>
          <w:sz w:val="24"/>
          <w:szCs w:val="24"/>
        </w:rPr>
        <w:t>OIE</w:t>
      </w:r>
    </w:p>
    <w:p w14:paraId="5AE798A7" w14:textId="3013821C" w:rsidR="0087624F" w:rsidRDefault="0087624F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Kimberly Brendan – OIE</w:t>
      </w:r>
    </w:p>
    <w:p w14:paraId="5097BF87" w14:textId="07A40AA3" w:rsidR="0087624F" w:rsidRDefault="0087624F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Anjanette Parisien – OIE</w:t>
      </w:r>
    </w:p>
    <w:p w14:paraId="0DB46007" w14:textId="2C97CDB5" w:rsidR="0087624F" w:rsidRDefault="0087624F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Graham Hartley – Student Access &amp; Opportunity Division</w:t>
      </w:r>
    </w:p>
    <w:p w14:paraId="5C7354B2" w14:textId="2C924799" w:rsidR="0087624F" w:rsidRDefault="0087624F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Daron Korte – Assistant Commissioner</w:t>
      </w:r>
    </w:p>
    <w:p w14:paraId="02D177E7" w14:textId="7C3B3787" w:rsidR="0087624F" w:rsidRDefault="0087624F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Robin Widley – Director of Special Education</w:t>
      </w:r>
    </w:p>
    <w:p w14:paraId="06CE29F6" w14:textId="52A5ADCB" w:rsidR="0074370C" w:rsidRDefault="0074370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Torrez – Alternative &amp; Preventative Services Specialist</w:t>
      </w:r>
    </w:p>
    <w:p w14:paraId="1BBF1E15" w14:textId="2587A64C" w:rsidR="0087624F" w:rsidRDefault="0087624F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0388AD" w14:textId="5A4D0765" w:rsidR="0087624F" w:rsidRDefault="0087624F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GUESTS:</w:t>
      </w:r>
      <w:r>
        <w:rPr>
          <w:rFonts w:ascii="Times New Roman" w:hAnsi="Times New Roman" w:cs="Times New Roman"/>
          <w:sz w:val="24"/>
          <w:szCs w:val="24"/>
        </w:rPr>
        <w:tab/>
        <w:t>Maria Asp, Education and Community Engagement Director</w:t>
      </w:r>
    </w:p>
    <w:p w14:paraId="582199A9" w14:textId="390916B8" w:rsidR="0087624F" w:rsidRDefault="0087624F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Zimmer, Speaking Out Collective (founding member)</w:t>
      </w:r>
    </w:p>
    <w:p w14:paraId="2CB95FBF" w14:textId="7A5D1E93" w:rsidR="0074370C" w:rsidRDefault="0074370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Govinda Budrow – PBIS Consultant</w:t>
      </w:r>
    </w:p>
    <w:p w14:paraId="616AF0AD" w14:textId="140CFEDC" w:rsidR="0074370C" w:rsidRDefault="0074370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Waquin Preston – NIEA</w:t>
      </w:r>
    </w:p>
    <w:p w14:paraId="50F6A2A5" w14:textId="797E3DE2" w:rsidR="0074370C" w:rsidRDefault="0074370C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Bobolink - SPPS</w:t>
      </w:r>
    </w:p>
    <w:p w14:paraId="1AEDB350" w14:textId="6F7BD22F" w:rsidR="0087624F" w:rsidRPr="0087624F" w:rsidRDefault="0087624F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AEAB38" w14:textId="5FEB8232" w:rsidR="00763E81" w:rsidRDefault="00763E81" w:rsidP="00763E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EEA5EF" w14:textId="53637AE9" w:rsidR="00763E81" w:rsidRDefault="0074370C" w:rsidP="00763E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called the meeting to order at 10:03 a.m.</w:t>
      </w:r>
    </w:p>
    <w:p w14:paraId="7D94538B" w14:textId="77777777" w:rsidR="00F24642" w:rsidRDefault="00F24642" w:rsidP="00F2464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B71D749" w14:textId="474AD9E9" w:rsidR="00763E81" w:rsidRDefault="00763E81" w:rsidP="00763E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 w:rsidR="0074370C">
        <w:rPr>
          <w:rFonts w:ascii="Times New Roman" w:hAnsi="Times New Roman" w:cs="Times New Roman"/>
          <w:sz w:val="24"/>
          <w:szCs w:val="24"/>
        </w:rPr>
        <w:t>:  Laurie moved to approve.  Second by Paul.  Motion passed.</w:t>
      </w:r>
    </w:p>
    <w:p w14:paraId="6530CC7B" w14:textId="77777777" w:rsidR="00F24642" w:rsidRDefault="00F24642" w:rsidP="00F2464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65A1DF0" w14:textId="4BC01A83" w:rsidR="00763E81" w:rsidRDefault="00763E81" w:rsidP="00F246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Presentations:</w:t>
      </w:r>
    </w:p>
    <w:p w14:paraId="1883CC48" w14:textId="0CA434A3" w:rsidR="00C661F4" w:rsidRPr="00AF5D15" w:rsidRDefault="00C661F4" w:rsidP="00AF5D1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5D15">
        <w:rPr>
          <w:rFonts w:ascii="Times New Roman" w:hAnsi="Times New Roman" w:cs="Times New Roman"/>
          <w:sz w:val="24"/>
          <w:szCs w:val="24"/>
          <w:u w:val="single"/>
        </w:rPr>
        <w:t>Maria Asp, Education and Community Engagement Director</w:t>
      </w:r>
      <w:r w:rsidR="00C879A0" w:rsidRPr="00AF5D15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Pr="00AF5D15">
        <w:rPr>
          <w:rFonts w:ascii="Times New Roman" w:hAnsi="Times New Roman" w:cs="Times New Roman"/>
          <w:sz w:val="24"/>
          <w:szCs w:val="24"/>
          <w:u w:val="single"/>
        </w:rPr>
        <w:t>Emily Zimmer, founding member of Speaking Out Collective</w:t>
      </w:r>
    </w:p>
    <w:p w14:paraId="747594AC" w14:textId="77777777" w:rsidR="00AF5D15" w:rsidRDefault="00C661F4" w:rsidP="00AF5D1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a project creating</w:t>
      </w:r>
      <w:r w:rsidR="00C879A0">
        <w:rPr>
          <w:rFonts w:ascii="Times New Roman" w:hAnsi="Times New Roman" w:cs="Times New Roman"/>
          <w:sz w:val="24"/>
          <w:szCs w:val="24"/>
        </w:rPr>
        <w:t xml:space="preserve"> new</w:t>
      </w:r>
      <w:r>
        <w:rPr>
          <w:rFonts w:ascii="Times New Roman" w:hAnsi="Times New Roman" w:cs="Times New Roman"/>
          <w:sz w:val="24"/>
          <w:szCs w:val="24"/>
        </w:rPr>
        <w:t xml:space="preserve"> curriculum to reconsider the way we are teaching MN history</w:t>
      </w:r>
      <w:r w:rsidR="00C879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4AA750" w14:textId="4C555278" w:rsidR="00763E81" w:rsidRPr="00AF5D15" w:rsidRDefault="00AF5D15" w:rsidP="00AF5D1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would align with academic standards.</w:t>
      </w:r>
      <w:r w:rsidR="00C879A0" w:rsidRPr="00AF5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35765" w14:textId="099A1DFA" w:rsidR="00C879A0" w:rsidRDefault="00C879A0" w:rsidP="00763E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initiative began with a Dakota elder saying nothing would change.</w:t>
      </w:r>
    </w:p>
    <w:p w14:paraId="787CA98D" w14:textId="45925F89" w:rsidR="00C879A0" w:rsidRDefault="00C879A0" w:rsidP="00763E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Proposing conducting community interviews.</w:t>
      </w:r>
    </w:p>
    <w:p w14:paraId="1B67DE51" w14:textId="0049A668" w:rsidR="00C879A0" w:rsidRDefault="00C879A0" w:rsidP="00763E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Eastside Freedom Library and Minnesota Writing Project were referenced</w:t>
      </w:r>
      <w:r w:rsidR="00AF5D15">
        <w:rPr>
          <w:rFonts w:ascii="Times New Roman" w:hAnsi="Times New Roman" w:cs="Times New Roman"/>
          <w:sz w:val="24"/>
          <w:szCs w:val="24"/>
        </w:rPr>
        <w:t xml:space="preserve"> as well as the Odia’s report regarding teacher’s survey results.</w:t>
      </w:r>
    </w:p>
    <w:p w14:paraId="24818AF9" w14:textId="272AF453" w:rsidR="00AF5D15" w:rsidRDefault="00AF5D15" w:rsidP="00763E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and Emily will keep TNEC posted as initiative moves forward.</w:t>
      </w:r>
    </w:p>
    <w:p w14:paraId="29BED11F" w14:textId="77777777" w:rsidR="00F24642" w:rsidRDefault="00F24642" w:rsidP="00F24642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731AEAB7" w14:textId="50B323DB" w:rsidR="001955AA" w:rsidRPr="00AF5D15" w:rsidRDefault="001955AA" w:rsidP="00AF5D1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5D15">
        <w:rPr>
          <w:rFonts w:ascii="Times New Roman" w:hAnsi="Times New Roman" w:cs="Times New Roman"/>
          <w:sz w:val="24"/>
          <w:szCs w:val="24"/>
          <w:u w:val="single"/>
        </w:rPr>
        <w:t>Dan Torrez, MDE Alternative and Preventative Services Specialist; Govinda Budrow, Project Consultant</w:t>
      </w:r>
      <w:r w:rsidR="00AF5D15">
        <w:rPr>
          <w:rFonts w:ascii="Times New Roman" w:hAnsi="Times New Roman" w:cs="Times New Roman"/>
          <w:sz w:val="24"/>
          <w:szCs w:val="24"/>
          <w:u w:val="single"/>
        </w:rPr>
        <w:t>, Daron Korte and Robin Widley</w:t>
      </w:r>
    </w:p>
    <w:p w14:paraId="7C543917" w14:textId="6BE9A4E3" w:rsidR="00250DFB" w:rsidRPr="006821D6" w:rsidRDefault="001955AA" w:rsidP="00323D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Update regarding the ongoing work within the MDE Special Education Division as it relates to adaptations and modifications to</w:t>
      </w:r>
      <w:r w:rsidR="006821D6">
        <w:rPr>
          <w:rFonts w:ascii="Times New Roman" w:hAnsi="Times New Roman" w:cs="Times New Roman"/>
          <w:sz w:val="24"/>
          <w:szCs w:val="24"/>
        </w:rPr>
        <w:t xml:space="preserve"> Positive Behavior Interventions and Supports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1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PBIS</w:t>
      </w:r>
      <w:r w:rsidR="006821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the result of making this evidence based practice more responsive to AI students and families. </w:t>
      </w:r>
    </w:p>
    <w:p w14:paraId="5D437E54" w14:textId="77777777" w:rsidR="006821D6" w:rsidRPr="006821D6" w:rsidRDefault="006821D6" w:rsidP="00323D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Who does the training for schools?  Requested partners; hire trainers.  There are trainers throughout the state.  (Govinda is a trainer.)</w:t>
      </w:r>
    </w:p>
    <w:p w14:paraId="22755386" w14:textId="77777777" w:rsidR="00DD582C" w:rsidRPr="00DD582C" w:rsidRDefault="006821D6" w:rsidP="00323D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Can a contact be provided for tribal education departments to complete the training?  School districts </w:t>
      </w:r>
      <w:r w:rsidR="00DD582C">
        <w:rPr>
          <w:rFonts w:ascii="Times New Roman" w:hAnsi="Times New Roman" w:cs="Times New Roman"/>
          <w:sz w:val="24"/>
          <w:szCs w:val="24"/>
        </w:rPr>
        <w:t>apply to be part of cohort training.</w:t>
      </w:r>
    </w:p>
    <w:p w14:paraId="7D679152" w14:textId="1C6089EF" w:rsidR="006821D6" w:rsidRPr="006821D6" w:rsidRDefault="00DD582C" w:rsidP="00323D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schools that completed training continue to provide CBIS?  Tiered fidelities inventory is used – a 15 check list scored on a Likert scale of 0,1 or 2.  A score of 70% or higher is preferred.</w:t>
      </w:r>
      <w:r w:rsidR="00682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9B06B" w14:textId="5CDA8C8F" w:rsidR="006821D6" w:rsidRPr="006821D6" w:rsidRDefault="006821D6" w:rsidP="00323D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This is for all students with a focus on special education students.</w:t>
      </w:r>
    </w:p>
    <w:p w14:paraId="474F32B3" w14:textId="6D2AF60B" w:rsidR="006821D6" w:rsidRPr="006821D6" w:rsidRDefault="006821D6" w:rsidP="00323D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are we promoting and empowering parents who have students in special education?</w:t>
      </w:r>
    </w:p>
    <w:p w14:paraId="242E02DA" w14:textId="3E9855E3" w:rsidR="006821D6" w:rsidRPr="00DD582C" w:rsidRDefault="006821D6" w:rsidP="00323D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Note – PBIS is not very successful with EBD students.</w:t>
      </w:r>
    </w:p>
    <w:p w14:paraId="7523CAEA" w14:textId="59702C9E" w:rsidR="00DD582C" w:rsidRPr="00DD582C" w:rsidRDefault="00DD582C" w:rsidP="00323D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Recommendation:  PBIS training should be offered to tribal education departments. </w:t>
      </w:r>
    </w:p>
    <w:p w14:paraId="3F6C99F1" w14:textId="2B421180" w:rsidR="00DD582C" w:rsidRPr="00EC792B" w:rsidRDefault="00EC792B" w:rsidP="00323D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Data:  Jane can pull data and compare.  MN Department of Human Rights Summary Report – has there been any changes?</w:t>
      </w:r>
    </w:p>
    <w:p w14:paraId="20A61665" w14:textId="4FD3C37B" w:rsidR="00EC792B" w:rsidRPr="00323DE0" w:rsidRDefault="00EC792B" w:rsidP="00323D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Could/should TNEC propose legislation to</w:t>
      </w:r>
      <w:r w:rsidR="00564DD7">
        <w:rPr>
          <w:rFonts w:ascii="Times New Roman" w:hAnsi="Times New Roman" w:cs="Times New Roman"/>
          <w:sz w:val="24"/>
          <w:szCs w:val="24"/>
        </w:rPr>
        <w:t xml:space="preserve"> have representation on PBIS?</w:t>
      </w:r>
    </w:p>
    <w:p w14:paraId="7E75196E" w14:textId="77777777" w:rsidR="00F24642" w:rsidRPr="00D85D90" w:rsidRDefault="00F24642" w:rsidP="00F24642">
      <w:pPr>
        <w:pStyle w:val="NoSpacing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14:paraId="48146BB5" w14:textId="71FC64CE" w:rsidR="00F24642" w:rsidRPr="00F24642" w:rsidRDefault="00F24642" w:rsidP="00F246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24642">
        <w:rPr>
          <w:rFonts w:ascii="Times New Roman" w:hAnsi="Times New Roman" w:cs="Times New Roman"/>
          <w:sz w:val="24"/>
          <w:szCs w:val="24"/>
          <w:u w:val="single"/>
        </w:rPr>
        <w:t>MIAC Executive Director Shannon Geshick</w:t>
      </w:r>
    </w:p>
    <w:p w14:paraId="7AF9C1A5" w14:textId="0D0C40A0" w:rsidR="00F24642" w:rsidRPr="00F24642" w:rsidRDefault="00C879A0" w:rsidP="00F246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 update provided.</w:t>
      </w:r>
    </w:p>
    <w:p w14:paraId="3B06B974" w14:textId="77777777" w:rsidR="00F24642" w:rsidRPr="00F24642" w:rsidRDefault="00F24642" w:rsidP="00F24642">
      <w:pPr>
        <w:pStyle w:val="NoSpacing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14:paraId="33B16BB5" w14:textId="4E21FC44" w:rsidR="00F24642" w:rsidRDefault="00F24642" w:rsidP="00F246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Commissioner Dennis Olson, Office of Higher Education</w:t>
      </w:r>
    </w:p>
    <w:p w14:paraId="08D7914D" w14:textId="361A60D7" w:rsidR="00F24642" w:rsidRPr="00E11A2D" w:rsidRDefault="00C879A0" w:rsidP="00F246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 update provided</w:t>
      </w:r>
    </w:p>
    <w:p w14:paraId="52FD1084" w14:textId="77777777" w:rsidR="00E11A2D" w:rsidRPr="00E11A2D" w:rsidRDefault="00E11A2D" w:rsidP="00E11A2D">
      <w:pPr>
        <w:pStyle w:val="NoSpacing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14:paraId="44E2F8E0" w14:textId="0F78D1C0" w:rsidR="00E11A2D" w:rsidRDefault="00E11A2D" w:rsidP="00E11A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Jane Harstad, MDE OIE Director</w:t>
      </w:r>
    </w:p>
    <w:p w14:paraId="46B898FA" w14:textId="77777777" w:rsidR="00A506BC" w:rsidRPr="00A506BC" w:rsidRDefault="00A506BC" w:rsidP="00A506B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Standards:</w:t>
      </w:r>
    </w:p>
    <w:p w14:paraId="29137C68" w14:textId="6FE4B81A" w:rsidR="00E11A2D" w:rsidRPr="00564DD7" w:rsidRDefault="00564DD7" w:rsidP="00A506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standards committee meeting being held today.</w:t>
      </w:r>
    </w:p>
    <w:p w14:paraId="6E3E5E34" w14:textId="15B50264" w:rsidR="00564DD7" w:rsidRPr="00564DD7" w:rsidRDefault="00564DD7" w:rsidP="00E11A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English, Language Arts (ELA) continues to move through process.</w:t>
      </w:r>
    </w:p>
    <w:p w14:paraId="090847A3" w14:textId="3D73627F" w:rsidR="00564DD7" w:rsidRPr="00564DD7" w:rsidRDefault="00564DD7" w:rsidP="00E11A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Will see SONARs soon.</w:t>
      </w:r>
    </w:p>
    <w:p w14:paraId="0E96838C" w14:textId="3477BFF9" w:rsidR="00564DD7" w:rsidRPr="00A506BC" w:rsidRDefault="00564DD7" w:rsidP="00E11A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Public comment period for math standards ended June 13</w:t>
      </w:r>
      <w:r w:rsidRPr="00564D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C771D" w14:textId="12F37927" w:rsidR="00A506BC" w:rsidRPr="00564DD7" w:rsidRDefault="00A506BC" w:rsidP="00A506B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AI Aid:</w:t>
      </w:r>
    </w:p>
    <w:p w14:paraId="62C0C6DE" w14:textId="2B1B2418" w:rsidR="00564DD7" w:rsidRPr="006C2EB0" w:rsidRDefault="00564DD7" w:rsidP="00E11A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OIE received financial info on what schools spent with AI funds.  Findings show some </w:t>
      </w:r>
      <w:r w:rsidR="006C2EB0">
        <w:rPr>
          <w:rFonts w:ascii="Times New Roman" w:hAnsi="Times New Roman" w:cs="Times New Roman"/>
          <w:sz w:val="24"/>
          <w:szCs w:val="24"/>
        </w:rPr>
        <w:t xml:space="preserve">districts charged/coded to areas that are no allowable (such as special education services.)  </w:t>
      </w:r>
    </w:p>
    <w:p w14:paraId="06069F04" w14:textId="3D4DD570" w:rsidR="006C2EB0" w:rsidRPr="0083317F" w:rsidRDefault="006C2EB0" w:rsidP="006C2E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There will be new codes for AI Aid and the AI guidance document will be updated (by mid</w:t>
      </w:r>
      <w:r w:rsidR="008331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July?) Will include manner of how they are spending funds.</w:t>
      </w:r>
    </w:p>
    <w:p w14:paraId="6E01F85C" w14:textId="3F4B0BD0" w:rsidR="0083317F" w:rsidRPr="0083317F" w:rsidRDefault="0083317F" w:rsidP="006C2E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OIE will get support from agency finance.</w:t>
      </w:r>
      <w:r w:rsidR="00A506B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05B9F3" w14:textId="1F988970" w:rsidR="0083317F" w:rsidRPr="0083317F" w:rsidRDefault="0083317F" w:rsidP="006C2E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Process:  Put in spending plan and back-up plan.  </w:t>
      </w:r>
    </w:p>
    <w:p w14:paraId="39DD59BE" w14:textId="676DF012" w:rsidR="0083317F" w:rsidRPr="0083317F" w:rsidRDefault="0083317F" w:rsidP="006C2E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Problem may be with business office coding it how they think it should be coded.</w:t>
      </w:r>
    </w:p>
    <w:p w14:paraId="50083EEB" w14:textId="7CA7D4BB" w:rsidR="00A506BC" w:rsidRPr="00A506BC" w:rsidRDefault="0083317F" w:rsidP="00A506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Suggestion – have codes included when spending plan is initially prepared so business office doesn’t determine where it should be coded.</w:t>
      </w:r>
    </w:p>
    <w:p w14:paraId="18994FFF" w14:textId="6821969A" w:rsidR="0083317F" w:rsidRPr="00A506BC" w:rsidRDefault="0083317F" w:rsidP="00A506B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Superintendent’s </w:t>
      </w:r>
      <w:r w:rsidR="00A506BC">
        <w:rPr>
          <w:rFonts w:ascii="Times New Roman" w:hAnsi="Times New Roman" w:cs="Times New Roman"/>
          <w:sz w:val="24"/>
          <w:szCs w:val="24"/>
        </w:rPr>
        <w:t>Annual meeting is scheduled for August 1, 2022.</w:t>
      </w:r>
    </w:p>
    <w:p w14:paraId="6B9B85A2" w14:textId="7C2446BA" w:rsidR="00A506BC" w:rsidRPr="00897613" w:rsidRDefault="00A506BC" w:rsidP="00A506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OIE will present on IE Aid and ESSA consultation.</w:t>
      </w:r>
    </w:p>
    <w:p w14:paraId="54929543" w14:textId="3FC52CD6" w:rsidR="00897613" w:rsidRPr="00897613" w:rsidRDefault="00897613" w:rsidP="00A506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OIE has been given 30 minutes. TNEC recommends 45 minutes for each topic (other presentations are allowed 45 minutes.)  How is this equitable? Why would OIE be given less time?</w:t>
      </w:r>
    </w:p>
    <w:p w14:paraId="16BA42FC" w14:textId="55863252" w:rsidR="00897613" w:rsidRPr="00DC1A9E" w:rsidRDefault="00897613" w:rsidP="00A506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Jane asked for volunteers to assist with AI Aid (Jennifer volunteered) and ESSA consultation (Laurie volunteered.)   </w:t>
      </w:r>
    </w:p>
    <w:p w14:paraId="18454A72" w14:textId="7BE9DA2C" w:rsidR="00DC1A9E" w:rsidRPr="000455E3" w:rsidRDefault="00DC1A9E" w:rsidP="00DC1A9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MDE Tribal Liaison will be starting on July 6</w:t>
      </w:r>
      <w:r w:rsidRPr="00DC1A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63B402" w14:textId="77777777" w:rsidR="000455E3" w:rsidRPr="000455E3" w:rsidRDefault="000455E3" w:rsidP="000455E3">
      <w:pPr>
        <w:pStyle w:val="NoSpacing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14:paraId="7A0D40AD" w14:textId="40277D8C" w:rsidR="000455E3" w:rsidRDefault="000455E3" w:rsidP="000455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Waquin Preston, NIEA</w:t>
      </w:r>
    </w:p>
    <w:p w14:paraId="46084BEF" w14:textId="38138861" w:rsidR="000455E3" w:rsidRDefault="000455E3" w:rsidP="000455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to get moving on capacity development project.  What does TNEC think this should look like?  He would like guidance from TNEC.</w:t>
      </w:r>
    </w:p>
    <w:p w14:paraId="6063C9E0" w14:textId="231F9051" w:rsidR="000455E3" w:rsidRDefault="000455E3" w:rsidP="000455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 missing is the advocacy development.</w:t>
      </w:r>
    </w:p>
    <w:p w14:paraId="10CE1288" w14:textId="77777777" w:rsidR="000455E3" w:rsidRDefault="000455E3" w:rsidP="000455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be meeting with Odia (referenced the report/ about teachers and curriculum.)</w:t>
      </w:r>
    </w:p>
    <w:p w14:paraId="4DCF410B" w14:textId="77777777" w:rsidR="00B74419" w:rsidRDefault="000455E3" w:rsidP="000455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to convene a teacher/educator</w:t>
      </w:r>
      <w:r w:rsidR="00B74419">
        <w:rPr>
          <w:rFonts w:ascii="Times New Roman" w:hAnsi="Times New Roman" w:cs="Times New Roman"/>
          <w:sz w:val="24"/>
          <w:szCs w:val="24"/>
        </w:rPr>
        <w:t xml:space="preserve"> meeting on building curriculum and content to have a better sense of “overlap.”</w:t>
      </w:r>
    </w:p>
    <w:p w14:paraId="0CF04A6C" w14:textId="2B987347" w:rsidR="000455E3" w:rsidRPr="000455E3" w:rsidRDefault="00B74419" w:rsidP="000455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Waquin will put together a summary of notes for TNEC review.</w:t>
      </w:r>
      <w:r w:rsidR="000455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87AEF7" w14:textId="77777777" w:rsidR="00DD48DE" w:rsidRPr="00DD48DE" w:rsidRDefault="00DD48DE" w:rsidP="00DD48DE">
      <w:pPr>
        <w:pStyle w:val="NoSpacing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14:paraId="0063A7A9" w14:textId="21013DB3" w:rsidR="00DD48DE" w:rsidRPr="00DD48DE" w:rsidRDefault="00DD48DE" w:rsidP="00DD48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1:00 p.m. – 2:00 p.m. (1 hour)</w:t>
      </w:r>
    </w:p>
    <w:p w14:paraId="47A8CE39" w14:textId="128B3247" w:rsidR="00DD48DE" w:rsidRDefault="00DD48DE" w:rsidP="00DD48DE">
      <w:pPr>
        <w:pStyle w:val="NoSpacing"/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Bdote’ Tribal Consultation</w:t>
      </w:r>
    </w:p>
    <w:p w14:paraId="50FC0511" w14:textId="7E9E2047" w:rsidR="00B74419" w:rsidRDefault="00B74419" w:rsidP="00B7441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Korissa Howes (Bdote’ Administrator), Melissa Perez (Chair of PC) and Board members Angela Two Stars and Tedi Grey Owl were in attendance.</w:t>
      </w:r>
    </w:p>
    <w:p w14:paraId="13494233" w14:textId="6814CBDE" w:rsidR="00B74419" w:rsidRPr="00B74419" w:rsidRDefault="006F07AF" w:rsidP="00B7441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will sign affirmation form and send to Kristen (who’ll pass on to Bdote’/Korissa.)</w:t>
      </w:r>
      <w:r w:rsidR="00B74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94523" w14:textId="77777777" w:rsidR="00F24642" w:rsidRPr="00F24642" w:rsidRDefault="00F24642" w:rsidP="00F24642">
      <w:pPr>
        <w:pStyle w:val="NoSpacing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14:paraId="063D6AAE" w14:textId="6BB7480C" w:rsidR="00F24642" w:rsidRPr="00F24642" w:rsidRDefault="004E1853" w:rsidP="00F246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Adjournment:  Meeting adjourns at 2:02 p.m.</w:t>
      </w:r>
    </w:p>
    <w:sectPr w:rsidR="00F24642" w:rsidRPr="00F2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50B3"/>
    <w:multiLevelType w:val="hybridMultilevel"/>
    <w:tmpl w:val="05421434"/>
    <w:lvl w:ilvl="0" w:tplc="FA5E800E">
      <w:numFmt w:val="bullet"/>
      <w:lvlText w:val=""/>
      <w:lvlJc w:val="left"/>
      <w:pPr>
        <w:ind w:left="2160" w:hanging="360"/>
      </w:pPr>
      <w:rPr>
        <w:rFonts w:ascii="Wingdings" w:eastAsiaTheme="minorHAnsi" w:hAnsi="Wingding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596927"/>
    <w:multiLevelType w:val="hybridMultilevel"/>
    <w:tmpl w:val="799E2AA4"/>
    <w:lvl w:ilvl="0" w:tplc="6442B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F268F"/>
    <w:multiLevelType w:val="hybridMultilevel"/>
    <w:tmpl w:val="F09AD856"/>
    <w:lvl w:ilvl="0" w:tplc="2B92E6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370505"/>
    <w:multiLevelType w:val="hybridMultilevel"/>
    <w:tmpl w:val="97EA7D64"/>
    <w:lvl w:ilvl="0" w:tplc="5724595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98047933">
    <w:abstractNumId w:val="1"/>
  </w:num>
  <w:num w:numId="2" w16cid:durableId="1308587653">
    <w:abstractNumId w:val="2"/>
  </w:num>
  <w:num w:numId="3" w16cid:durableId="831259918">
    <w:abstractNumId w:val="3"/>
  </w:num>
  <w:num w:numId="4" w16cid:durableId="50995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81"/>
    <w:rsid w:val="000455E3"/>
    <w:rsid w:val="001955AA"/>
    <w:rsid w:val="00250DFB"/>
    <w:rsid w:val="00323DE0"/>
    <w:rsid w:val="0036305D"/>
    <w:rsid w:val="003D1B1C"/>
    <w:rsid w:val="003D68D3"/>
    <w:rsid w:val="004E1853"/>
    <w:rsid w:val="00564DD7"/>
    <w:rsid w:val="006821D6"/>
    <w:rsid w:val="006C2EB0"/>
    <w:rsid w:val="006F07AF"/>
    <w:rsid w:val="0074370C"/>
    <w:rsid w:val="00763E81"/>
    <w:rsid w:val="0083317F"/>
    <w:rsid w:val="0087624F"/>
    <w:rsid w:val="00897613"/>
    <w:rsid w:val="00A506BC"/>
    <w:rsid w:val="00AF5D15"/>
    <w:rsid w:val="00B74419"/>
    <w:rsid w:val="00C661F4"/>
    <w:rsid w:val="00C879A0"/>
    <w:rsid w:val="00D85D90"/>
    <w:rsid w:val="00DC1A9E"/>
    <w:rsid w:val="00DD48DE"/>
    <w:rsid w:val="00DD582C"/>
    <w:rsid w:val="00E03873"/>
    <w:rsid w:val="00E11A2D"/>
    <w:rsid w:val="00EC792B"/>
    <w:rsid w:val="00F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C7FE"/>
  <w15:chartTrackingRefBased/>
  <w15:docId w15:val="{30532EC0-B399-4A10-BE3D-BCDD635F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E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4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Annette</dc:creator>
  <cp:keywords/>
  <dc:description/>
  <cp:lastModifiedBy>Billie Annette</cp:lastModifiedBy>
  <cp:revision>20</cp:revision>
  <cp:lastPrinted>2022-06-16T17:40:00Z</cp:lastPrinted>
  <dcterms:created xsi:type="dcterms:W3CDTF">2022-06-02T15:05:00Z</dcterms:created>
  <dcterms:modified xsi:type="dcterms:W3CDTF">2022-06-16T21:04:00Z</dcterms:modified>
</cp:coreProperties>
</file>