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3F" w:rsidRDefault="00CB43CA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Tribal Nations Education Committee (TNEC)</w:t>
      </w:r>
    </w:p>
    <w:p w:rsidR="00CB43CA" w:rsidRDefault="001D6D0E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 </w:t>
      </w:r>
      <w:r w:rsidR="00CB43CA">
        <w:rPr>
          <w:rFonts w:ascii="Times New Roman" w:hAnsi="Times New Roman" w:cs="Times New Roman"/>
          <w:sz w:val="24"/>
          <w:szCs w:val="24"/>
        </w:rPr>
        <w:t>Minutes</w:t>
      </w:r>
    </w:p>
    <w:p w:rsidR="00CB43CA" w:rsidRDefault="001D6D0E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16</w:t>
      </w:r>
      <w:r w:rsidR="00CB43CA">
        <w:rPr>
          <w:rFonts w:ascii="Times New Roman" w:hAnsi="Times New Roman" w:cs="Times New Roman"/>
          <w:sz w:val="24"/>
          <w:szCs w:val="24"/>
        </w:rPr>
        <w:t>, 2021</w:t>
      </w:r>
    </w:p>
    <w:p w:rsidR="00CB43CA" w:rsidRDefault="00CB43CA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 Host:  Bois Forte</w:t>
      </w:r>
    </w:p>
    <w:p w:rsidR="00CB43CA" w:rsidRDefault="00CB43CA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43CA" w:rsidRDefault="00CB43CA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43CA" w:rsidRDefault="00DC76E6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PARTICIPANTS</w:t>
      </w:r>
      <w:r w:rsidR="00CB43CA">
        <w:rPr>
          <w:rFonts w:ascii="Times New Roman" w:hAnsi="Times New Roman" w:cs="Times New Roman"/>
          <w:sz w:val="24"/>
          <w:szCs w:val="24"/>
        </w:rPr>
        <w:tab/>
      </w:r>
    </w:p>
    <w:p w:rsidR="00CB43CA" w:rsidRDefault="00CB43CA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D0E" w:rsidRDefault="00CB43CA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TNEC: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6D0E">
        <w:rPr>
          <w:rFonts w:ascii="Times New Roman" w:hAnsi="Times New Roman" w:cs="Times New Roman"/>
          <w:sz w:val="24"/>
          <w:szCs w:val="24"/>
        </w:rPr>
        <w:t xml:space="preserve">Jennifer Murray Fond du Lac (TNEC Chair) </w:t>
      </w:r>
    </w:p>
    <w:p w:rsidR="00CB43CA" w:rsidRDefault="001D6D0E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3CA">
        <w:rPr>
          <w:rFonts w:ascii="Times New Roman" w:hAnsi="Times New Roman" w:cs="Times New Roman"/>
          <w:sz w:val="24"/>
          <w:szCs w:val="24"/>
        </w:rPr>
        <w:t>Maria Burnett – Grand Portage (TNEC Vice-Chair)</w:t>
      </w:r>
    </w:p>
    <w:p w:rsidR="00CB43CA" w:rsidRDefault="00CB43CA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Travis Vake – Bois Forte</w:t>
      </w:r>
    </w:p>
    <w:p w:rsidR="00CB43CA" w:rsidRDefault="00CB43CA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Dana Goodwin – White Earth</w:t>
      </w:r>
    </w:p>
    <w:p w:rsidR="00CB43CA" w:rsidRDefault="00CB43CA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Trista Ayers – White Earth (Alternate)</w:t>
      </w:r>
    </w:p>
    <w:p w:rsidR="00CB43CA" w:rsidRDefault="00CB43CA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Jackie Probst – Lower Sioux</w:t>
      </w:r>
    </w:p>
    <w:p w:rsidR="00CB43CA" w:rsidRDefault="00CB43CA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Laurie Harper – Leech Lake</w:t>
      </w:r>
    </w:p>
    <w:p w:rsidR="00CB43CA" w:rsidRDefault="00CB43CA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Dorothy Robinson – Leech Lake</w:t>
      </w:r>
      <w:r w:rsidR="009162F1">
        <w:rPr>
          <w:rFonts w:ascii="Times New Roman" w:hAnsi="Times New Roman" w:cs="Times New Roman"/>
          <w:sz w:val="24"/>
          <w:szCs w:val="24"/>
        </w:rPr>
        <w:t xml:space="preserve"> (Alternate)</w:t>
      </w:r>
    </w:p>
    <w:p w:rsidR="009162F1" w:rsidRDefault="009162F1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Beth Tepper – Shakopee</w:t>
      </w:r>
    </w:p>
    <w:p w:rsidR="009162F1" w:rsidRDefault="009162F1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Billie Annette – MCT</w:t>
      </w:r>
    </w:p>
    <w:p w:rsidR="009162F1" w:rsidRDefault="009162F1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Isham – Twin Cities Metro</w:t>
      </w:r>
    </w:p>
    <w:p w:rsidR="001D6D0E" w:rsidRDefault="001D6D0E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Baabiitaw Boyd – Mille Lacs</w:t>
      </w:r>
    </w:p>
    <w:p w:rsidR="009162F1" w:rsidRDefault="009162F1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Brook LaFloe – Twin Cities Metro</w:t>
      </w:r>
    </w:p>
    <w:p w:rsidR="009162F1" w:rsidRDefault="009162F1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0B" w:rsidRDefault="009162F1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GUESTS:</w:t>
      </w:r>
      <w:r>
        <w:rPr>
          <w:rFonts w:ascii="Times New Roman" w:hAnsi="Times New Roman" w:cs="Times New Roman"/>
          <w:sz w:val="24"/>
          <w:szCs w:val="24"/>
        </w:rPr>
        <w:tab/>
      </w:r>
      <w:r w:rsidR="00EA210B">
        <w:rPr>
          <w:rFonts w:ascii="Times New Roman" w:hAnsi="Times New Roman" w:cs="Times New Roman"/>
          <w:sz w:val="24"/>
          <w:szCs w:val="24"/>
        </w:rPr>
        <w:t>Commissioner Dennis Olson, OHE</w:t>
      </w:r>
    </w:p>
    <w:p w:rsidR="00EA210B" w:rsidRDefault="00EA210B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Shannon Geshick, MIAC Executive Director</w:t>
      </w:r>
    </w:p>
    <w:p w:rsidR="009162F1" w:rsidRDefault="00EA210B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62F1">
        <w:rPr>
          <w:rFonts w:ascii="Times New Roman" w:hAnsi="Times New Roman" w:cs="Times New Roman"/>
          <w:sz w:val="24"/>
          <w:szCs w:val="24"/>
        </w:rPr>
        <w:t>Dr. Jane Harstad, Director MDE OIE</w:t>
      </w:r>
    </w:p>
    <w:p w:rsidR="009162F1" w:rsidRDefault="009162F1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F60">
        <w:rPr>
          <w:rFonts w:ascii="Times New Roman" w:hAnsi="Times New Roman" w:cs="Times New Roman"/>
          <w:sz w:val="24"/>
          <w:szCs w:val="24"/>
        </w:rPr>
        <w:t>Deputy Commissioner Stephanie Burrage, MDE</w:t>
      </w:r>
    </w:p>
    <w:p w:rsidR="00884F60" w:rsidRDefault="00884F60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Tom Delaney, MDE </w:t>
      </w:r>
      <w:r w:rsidR="004E507D">
        <w:rPr>
          <w:rFonts w:ascii="Times New Roman" w:hAnsi="Times New Roman" w:cs="Times New Roman"/>
          <w:sz w:val="24"/>
          <w:szCs w:val="24"/>
        </w:rPr>
        <w:t>Supervisor, Interagency Partnerships</w:t>
      </w:r>
    </w:p>
    <w:p w:rsidR="00612059" w:rsidRDefault="00033E9E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Robin Widley, MDE Special Education</w:t>
      </w:r>
      <w:r w:rsidR="00612059">
        <w:rPr>
          <w:rFonts w:ascii="Times New Roman" w:hAnsi="Times New Roman" w:cs="Times New Roman"/>
          <w:sz w:val="24"/>
          <w:szCs w:val="24"/>
        </w:rPr>
        <w:t xml:space="preserve"> Director</w:t>
      </w:r>
    </w:p>
    <w:p w:rsidR="0082368A" w:rsidRDefault="00612059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368A">
        <w:rPr>
          <w:rFonts w:ascii="Times New Roman" w:hAnsi="Times New Roman" w:cs="Times New Roman"/>
          <w:sz w:val="24"/>
          <w:szCs w:val="24"/>
        </w:rPr>
        <w:t>Michael Diedrich, ESEA Policy Specialist</w:t>
      </w:r>
    </w:p>
    <w:p w:rsidR="0082368A" w:rsidRDefault="0082368A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Teresa Taylor, MDE</w:t>
      </w:r>
      <w:r w:rsidR="00384FDC">
        <w:rPr>
          <w:rFonts w:ascii="Times New Roman" w:hAnsi="Times New Roman" w:cs="Times New Roman"/>
          <w:sz w:val="24"/>
          <w:szCs w:val="24"/>
        </w:rPr>
        <w:t xml:space="preserve"> Director of Student Access &amp; Opportunity</w:t>
      </w:r>
    </w:p>
    <w:p w:rsidR="009F7A81" w:rsidRDefault="009F7A81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Daron Korte, MDE Assistant Commissioner</w:t>
      </w:r>
    </w:p>
    <w:p w:rsidR="0088441F" w:rsidRDefault="009F7A81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 Torrez, MDE</w:t>
      </w:r>
      <w:r w:rsidR="0088441F">
        <w:rPr>
          <w:rFonts w:ascii="Times New Roman" w:hAnsi="Times New Roman" w:cs="Times New Roman"/>
          <w:sz w:val="24"/>
          <w:szCs w:val="24"/>
        </w:rPr>
        <w:t xml:space="preserve"> Alternative &amp; Preventative Services Specialist</w:t>
      </w:r>
    </w:p>
    <w:p w:rsidR="009F7A81" w:rsidRDefault="009F7A81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Kris Van Amber, MDE MN Mgmt. &amp; Budget</w:t>
      </w:r>
    </w:p>
    <w:p w:rsidR="009F7A81" w:rsidRDefault="00BC4B2E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Stephanie Graff, MDE</w:t>
      </w:r>
      <w:r w:rsidR="00602370">
        <w:rPr>
          <w:rFonts w:ascii="Times New Roman" w:hAnsi="Times New Roman" w:cs="Times New Roman"/>
          <w:sz w:val="24"/>
          <w:szCs w:val="24"/>
        </w:rPr>
        <w:t xml:space="preserve"> Assistant Commissioner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A6F" w:rsidRDefault="00BC4B2E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7A81">
        <w:rPr>
          <w:rFonts w:ascii="Times New Roman" w:hAnsi="Times New Roman" w:cs="Times New Roman"/>
          <w:sz w:val="24"/>
          <w:szCs w:val="24"/>
        </w:rPr>
        <w:t>Kristen Aeikens, MDE OIE</w:t>
      </w:r>
    </w:p>
    <w:p w:rsidR="007F29CE" w:rsidRDefault="007F29CE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9CE" w:rsidRPr="00EA210B" w:rsidRDefault="00BC4B2E" w:rsidP="007F29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Jennifer</w:t>
      </w:r>
      <w:r w:rsidR="007F29CE">
        <w:rPr>
          <w:rFonts w:ascii="Times New Roman" w:hAnsi="Times New Roman" w:cs="Times New Roman"/>
          <w:sz w:val="24"/>
          <w:szCs w:val="24"/>
        </w:rPr>
        <w:t xml:space="preserve"> called the meeting to order at 10:0</w:t>
      </w:r>
      <w:r>
        <w:rPr>
          <w:rFonts w:ascii="Times New Roman" w:hAnsi="Times New Roman" w:cs="Times New Roman"/>
          <w:sz w:val="24"/>
          <w:szCs w:val="24"/>
        </w:rPr>
        <w:t>6</w:t>
      </w:r>
      <w:r w:rsidR="007F29CE">
        <w:rPr>
          <w:rFonts w:ascii="Times New Roman" w:hAnsi="Times New Roman" w:cs="Times New Roman"/>
          <w:sz w:val="24"/>
          <w:szCs w:val="24"/>
        </w:rPr>
        <w:t xml:space="preserve"> a.m.</w:t>
      </w:r>
    </w:p>
    <w:p w:rsidR="00EA210B" w:rsidRPr="007F29CE" w:rsidRDefault="00EA210B" w:rsidP="00EA210B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</w:p>
    <w:p w:rsidR="007F29CE" w:rsidRPr="00BC4B2E" w:rsidRDefault="007F29CE" w:rsidP="007F29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Prayer was given by Billie.</w:t>
      </w:r>
    </w:p>
    <w:p w:rsidR="00BC4B2E" w:rsidRPr="00EA210B" w:rsidRDefault="00BC4B2E" w:rsidP="00BC4B2E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</w:p>
    <w:p w:rsidR="007F29CE" w:rsidRPr="00EA210B" w:rsidRDefault="007F29CE" w:rsidP="00BC4B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Rollcall:  A quorum was present.</w:t>
      </w:r>
    </w:p>
    <w:p w:rsidR="00EA210B" w:rsidRPr="007F29CE" w:rsidRDefault="00EA210B" w:rsidP="00EA210B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</w:p>
    <w:p w:rsidR="007F29CE" w:rsidRPr="00EA210B" w:rsidRDefault="007F29CE" w:rsidP="007F29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Agenda:  Motion by </w:t>
      </w:r>
      <w:r w:rsidR="00BC4B2E">
        <w:rPr>
          <w:rFonts w:ascii="Times New Roman" w:hAnsi="Times New Roman" w:cs="Times New Roman"/>
          <w:sz w:val="24"/>
          <w:szCs w:val="24"/>
        </w:rPr>
        <w:t>Maria</w:t>
      </w:r>
      <w:r>
        <w:rPr>
          <w:rFonts w:ascii="Times New Roman" w:hAnsi="Times New Roman" w:cs="Times New Roman"/>
          <w:sz w:val="24"/>
          <w:szCs w:val="24"/>
        </w:rPr>
        <w:t xml:space="preserve"> to approve.  Second by </w:t>
      </w:r>
      <w:r w:rsidR="00BC4B2E">
        <w:rPr>
          <w:rFonts w:ascii="Times New Roman" w:hAnsi="Times New Roman" w:cs="Times New Roman"/>
          <w:sz w:val="24"/>
          <w:szCs w:val="24"/>
        </w:rPr>
        <w:t>David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C4B2E">
        <w:rPr>
          <w:rFonts w:ascii="Times New Roman" w:hAnsi="Times New Roman" w:cs="Times New Roman"/>
          <w:sz w:val="24"/>
          <w:szCs w:val="24"/>
        </w:rPr>
        <w:t xml:space="preserve">LL Silent. </w:t>
      </w:r>
      <w:r>
        <w:rPr>
          <w:rFonts w:ascii="Times New Roman" w:hAnsi="Times New Roman" w:cs="Times New Roman"/>
          <w:sz w:val="24"/>
          <w:szCs w:val="24"/>
        </w:rPr>
        <w:t>Motion passed.</w:t>
      </w:r>
    </w:p>
    <w:p w:rsidR="00EA210B" w:rsidRPr="007F29CE" w:rsidRDefault="00EA210B" w:rsidP="00EA210B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</w:p>
    <w:p w:rsidR="007F29CE" w:rsidRPr="00EA210B" w:rsidRDefault="007F29CE" w:rsidP="007F29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BC4B2E">
        <w:rPr>
          <w:rFonts w:ascii="Times New Roman" w:hAnsi="Times New Roman" w:cs="Times New Roman"/>
          <w:sz w:val="24"/>
          <w:szCs w:val="24"/>
        </w:rPr>
        <w:t>November 18</w:t>
      </w:r>
      <w:r>
        <w:rPr>
          <w:rFonts w:ascii="Times New Roman" w:hAnsi="Times New Roman" w:cs="Times New Roman"/>
          <w:sz w:val="24"/>
          <w:szCs w:val="24"/>
        </w:rPr>
        <w:t xml:space="preserve">, 2021 minutes.  Motion by </w:t>
      </w:r>
      <w:r w:rsidR="00BC4B2E">
        <w:rPr>
          <w:rFonts w:ascii="Times New Roman" w:hAnsi="Times New Roman" w:cs="Times New Roman"/>
          <w:sz w:val="24"/>
          <w:szCs w:val="24"/>
        </w:rPr>
        <w:t>Beth</w:t>
      </w:r>
      <w:r>
        <w:rPr>
          <w:rFonts w:ascii="Times New Roman" w:hAnsi="Times New Roman" w:cs="Times New Roman"/>
          <w:sz w:val="24"/>
          <w:szCs w:val="24"/>
        </w:rPr>
        <w:t xml:space="preserve"> to approve.  Second by </w:t>
      </w:r>
      <w:r w:rsidR="00BC4B2E">
        <w:rPr>
          <w:rFonts w:ascii="Times New Roman" w:hAnsi="Times New Roman" w:cs="Times New Roman"/>
          <w:sz w:val="24"/>
          <w:szCs w:val="24"/>
        </w:rPr>
        <w:t>Travis</w:t>
      </w:r>
      <w:r>
        <w:rPr>
          <w:rFonts w:ascii="Times New Roman" w:hAnsi="Times New Roman" w:cs="Times New Roman"/>
          <w:sz w:val="24"/>
          <w:szCs w:val="24"/>
        </w:rPr>
        <w:t>.  Motion passed.</w:t>
      </w:r>
    </w:p>
    <w:p w:rsidR="00EA210B" w:rsidRPr="007F29CE" w:rsidRDefault="00EA210B" w:rsidP="00EA210B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</w:p>
    <w:p w:rsidR="007F29CE" w:rsidRPr="007F29CE" w:rsidRDefault="007F29CE" w:rsidP="007F29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130104" w:rsidRPr="00B4681D" w:rsidRDefault="007F29CE" w:rsidP="0013010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Curriculum/Indian Education for All (Jane)</w:t>
      </w:r>
      <w:r w:rsidR="00130104">
        <w:rPr>
          <w:rFonts w:ascii="Times New Roman" w:hAnsi="Times New Roman" w:cs="Times New Roman"/>
          <w:sz w:val="24"/>
          <w:szCs w:val="24"/>
        </w:rPr>
        <w:t>:</w:t>
      </w:r>
    </w:p>
    <w:p w:rsidR="008150C8" w:rsidRDefault="00B4681D" w:rsidP="008150C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RFP will be sent out</w:t>
      </w:r>
      <w:r w:rsidR="00FE6CF6">
        <w:rPr>
          <w:rFonts w:ascii="Times New Roman" w:hAnsi="Times New Roman" w:cs="Times New Roman"/>
          <w:sz w:val="24"/>
          <w:szCs w:val="24"/>
        </w:rPr>
        <w:t xml:space="preserve"> </w:t>
      </w:r>
      <w:r w:rsidR="008150C8">
        <w:rPr>
          <w:rFonts w:ascii="Times New Roman" w:hAnsi="Times New Roman" w:cs="Times New Roman"/>
          <w:sz w:val="24"/>
          <w:szCs w:val="24"/>
        </w:rPr>
        <w:t xml:space="preserve">this week.  </w:t>
      </w:r>
    </w:p>
    <w:p w:rsidR="008150C8" w:rsidRDefault="008150C8" w:rsidP="008150C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MDE OIE is looking for individuals and/or organizations.</w:t>
      </w:r>
    </w:p>
    <w:p w:rsidR="008150C8" w:rsidRDefault="008150C8" w:rsidP="008150C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letter of recommendation from TNEC will be needed – letter of support is part of the process.  </w:t>
      </w:r>
    </w:p>
    <w:p w:rsidR="008150C8" w:rsidRDefault="008150C8" w:rsidP="008150C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Webinar on how to apply will be available.</w:t>
      </w:r>
    </w:p>
    <w:p w:rsidR="00696D13" w:rsidRDefault="00FE6CF6" w:rsidP="008150C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150C8">
        <w:rPr>
          <w:rFonts w:ascii="Times New Roman" w:hAnsi="Times New Roman" w:cs="Times New Roman"/>
          <w:sz w:val="24"/>
          <w:szCs w:val="24"/>
        </w:rPr>
        <w:t xml:space="preserve"> </w:t>
      </w:r>
      <w:r w:rsidR="008150C8">
        <w:rPr>
          <w:rFonts w:ascii="Times New Roman" w:hAnsi="Times New Roman" w:cs="Times New Roman"/>
          <w:sz w:val="24"/>
          <w:szCs w:val="24"/>
        </w:rPr>
        <w:t>Suggests TNEC review proposals.  Can MDE share RFP with TNEC?  No.</w:t>
      </w:r>
      <w:r w:rsidR="00696D13">
        <w:rPr>
          <w:rFonts w:ascii="Times New Roman" w:hAnsi="Times New Roman" w:cs="Times New Roman"/>
          <w:sz w:val="24"/>
          <w:szCs w:val="24"/>
        </w:rPr>
        <w:t xml:space="preserve">  Is there a reason it can’t be shared?  The process follows the MMB process.</w:t>
      </w:r>
      <w:r w:rsidR="00815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CF6" w:rsidRDefault="00696D13" w:rsidP="008150C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individual/organization requests letter of support TNEC would want to know what the proposal entails.</w:t>
      </w:r>
      <w:r w:rsidR="00815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D13" w:rsidRPr="00696D13" w:rsidRDefault="00696D13" w:rsidP="00696D1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and Lucy will review initial apps and pass on to TNEC for review.</w:t>
      </w:r>
    </w:p>
    <w:p w:rsidR="00696D13" w:rsidRDefault="00696D13" w:rsidP="008150C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does request close?  Jane will let TNEC know.</w:t>
      </w:r>
    </w:p>
    <w:p w:rsidR="00696D13" w:rsidRDefault="00696D13" w:rsidP="008150C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TNEC come up with criteria for how to support curriculum writing?  TNEC will </w:t>
      </w:r>
      <w:r w:rsidR="002C6DC5">
        <w:rPr>
          <w:rFonts w:ascii="Times New Roman" w:hAnsi="Times New Roman" w:cs="Times New Roman"/>
          <w:sz w:val="24"/>
          <w:szCs w:val="24"/>
        </w:rPr>
        <w:t>discuss/develop at the January 19, 2022 meeting.</w:t>
      </w:r>
    </w:p>
    <w:p w:rsidR="00FE17A6" w:rsidRPr="00FE17A6" w:rsidRDefault="00FF7A39" w:rsidP="00FE17A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Other Old Busines</w:t>
      </w:r>
      <w:r w:rsidR="00FE17A6">
        <w:rPr>
          <w:rFonts w:ascii="Times New Roman" w:hAnsi="Times New Roman" w:cs="Times New Roman"/>
          <w:sz w:val="24"/>
          <w:szCs w:val="24"/>
        </w:rPr>
        <w:t>s:</w:t>
      </w:r>
    </w:p>
    <w:p w:rsidR="00FE17A6" w:rsidRPr="00FE17A6" w:rsidRDefault="00FE17A6" w:rsidP="00FE17A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Subcommittee Strategic Plan Updates:</w:t>
      </w:r>
    </w:p>
    <w:p w:rsidR="00FE17A6" w:rsidRPr="00FE17A6" w:rsidRDefault="00FE17A6" w:rsidP="00FE17A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OLA – Laurie is point of contact.  Has any TNEC members spoken to this group?  Input requested from more TNEC members.</w:t>
      </w:r>
    </w:p>
    <w:p w:rsidR="00FE17A6" w:rsidRPr="00FE17A6" w:rsidRDefault="00FE17A6" w:rsidP="00FE17A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Jen hasn’t received responses for the Executive Assistant job description.  She will resend it.</w:t>
      </w:r>
    </w:p>
    <w:p w:rsidR="00FE17A6" w:rsidRPr="00B033EB" w:rsidRDefault="00FE17A6" w:rsidP="00FE17A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Jen working with Paul on TNEC budget – PIIC is the fiscal agent.</w:t>
      </w:r>
    </w:p>
    <w:p w:rsidR="00B033EB" w:rsidRPr="00FE17A6" w:rsidRDefault="00B033EB" w:rsidP="00B033EB">
      <w:pPr>
        <w:pStyle w:val="NoSpacing"/>
        <w:ind w:left="2520"/>
        <w:rPr>
          <w:rFonts w:ascii="Times New Roman" w:hAnsi="Times New Roman" w:cs="Times New Roman"/>
          <w:sz w:val="20"/>
          <w:szCs w:val="20"/>
        </w:rPr>
      </w:pPr>
    </w:p>
    <w:p w:rsidR="0003596F" w:rsidRPr="00D83F9A" w:rsidRDefault="00130104" w:rsidP="00D83F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:rsidR="002C51D5" w:rsidRPr="002C51D5" w:rsidRDefault="00D83F9A" w:rsidP="002C51D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Tom Delaney, MDE Special Education</w:t>
      </w:r>
      <w:r w:rsidR="00F50ADE">
        <w:rPr>
          <w:rFonts w:ascii="Times New Roman" w:hAnsi="Times New Roman" w:cs="Times New Roman"/>
          <w:sz w:val="24"/>
          <w:szCs w:val="24"/>
        </w:rPr>
        <w:t>:</w:t>
      </w:r>
    </w:p>
    <w:p w:rsidR="002C51D5" w:rsidRPr="00450E1D" w:rsidRDefault="00450E1D" w:rsidP="002C51D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PP presentation</w:t>
      </w:r>
      <w:r w:rsidR="00AE42DB">
        <w:rPr>
          <w:rFonts w:ascii="Times New Roman" w:hAnsi="Times New Roman" w:cs="Times New Roman"/>
          <w:sz w:val="24"/>
          <w:szCs w:val="24"/>
        </w:rPr>
        <w:t xml:space="preserve"> was sent a few days prior to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E1D" w:rsidRPr="00450E1D" w:rsidRDefault="00450E1D" w:rsidP="002C51D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Focus on graduation rate for AI students with disabilities.</w:t>
      </w:r>
    </w:p>
    <w:p w:rsidR="00450E1D" w:rsidRPr="00450E1D" w:rsidRDefault="00450E1D" w:rsidP="002C51D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Would like ongoing relationship with TNEC; learn what is working or what will work.</w:t>
      </w:r>
    </w:p>
    <w:p w:rsidR="00450E1D" w:rsidRPr="00450E1D" w:rsidRDefault="00450E1D" w:rsidP="002C51D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How are IHSL being utilized?  </w:t>
      </w:r>
    </w:p>
    <w:p w:rsidR="00450E1D" w:rsidRPr="00450E1D" w:rsidRDefault="00450E1D" w:rsidP="002C51D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Dream Catcher program?</w:t>
      </w:r>
    </w:p>
    <w:p w:rsidR="00450E1D" w:rsidRPr="00450E1D" w:rsidRDefault="00450E1D" w:rsidP="002C51D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Elizabeth Watkins who has worked with the program is retiring in January.</w:t>
      </w:r>
    </w:p>
    <w:p w:rsidR="00450E1D" w:rsidRPr="00450E1D" w:rsidRDefault="00450E1D" w:rsidP="002C51D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Who audits IEP’s from MDE?  This is within the division of Assistance and Compliance.  Tom will come back and share.</w:t>
      </w:r>
    </w:p>
    <w:p w:rsidR="00450E1D" w:rsidRPr="002E2D96" w:rsidRDefault="00450E1D" w:rsidP="002C51D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Needmore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focus on IEPs.</w:t>
      </w:r>
    </w:p>
    <w:p w:rsidR="002E2D96" w:rsidRPr="002E2D96" w:rsidRDefault="002E2D96" w:rsidP="002C51D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MDE has cross agency work group focused on AI students and IEPs.</w:t>
      </w:r>
    </w:p>
    <w:p w:rsidR="002E2D96" w:rsidRPr="002E2D96" w:rsidRDefault="002E2D96" w:rsidP="002C51D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TNEC recommendation to see monitoring support happen more frequently for AI students that is similar to the support for BIE schools.</w:t>
      </w:r>
    </w:p>
    <w:p w:rsidR="002E2D96" w:rsidRPr="002E2D96" w:rsidRDefault="002E2D96" w:rsidP="002E2D9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How do IEPs promote curriculum with cultural relevancy – to better </w:t>
      </w:r>
      <w:proofErr w:type="gramStart"/>
      <w:r>
        <w:rPr>
          <w:rFonts w:ascii="Times New Roman" w:hAnsi="Times New Roman" w:cs="Times New Roman"/>
          <w:sz w:val="24"/>
          <w:szCs w:val="24"/>
        </w:rPr>
        <w:t>serve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special education AI students?</w:t>
      </w:r>
    </w:p>
    <w:p w:rsidR="002E2D96" w:rsidRPr="00AE42DB" w:rsidRDefault="002E2D96" w:rsidP="002E2D9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Do EBD students qualify for GT? EBD does not disqualify if student is identified as GT.</w:t>
      </w:r>
      <w:r w:rsidRPr="002E2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2DB" w:rsidRPr="00AE42DB" w:rsidRDefault="00AE42DB" w:rsidP="002E2D9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What training is provided to teachers?  Tribal State Relations Training.  Tom will send list of trainings.</w:t>
      </w:r>
    </w:p>
    <w:p w:rsidR="00AE42DB" w:rsidRPr="00AE42DB" w:rsidRDefault="00AE42DB" w:rsidP="002E2D9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Missing – how poverty impacts AI special education students.</w:t>
      </w:r>
    </w:p>
    <w:p w:rsidR="00AE42DB" w:rsidRPr="00AE42DB" w:rsidRDefault="00AE42DB" w:rsidP="002E2D9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Disability or disadvantage?</w:t>
      </w:r>
    </w:p>
    <w:p w:rsidR="00AE42DB" w:rsidRPr="00AE42DB" w:rsidRDefault="00AE42DB" w:rsidP="002E2D9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Discussion about graduation rate (page 9 of power point) – increased/trend is moving up (6 year graduation rate for AI students with disabilities.)</w:t>
      </w:r>
    </w:p>
    <w:p w:rsidR="00AE42DB" w:rsidRPr="008C4E6B" w:rsidRDefault="008C4E6B" w:rsidP="002E2D9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Questions about data:  What is it showing; not showing?  How is discipline data comparing with this?  There is over representation of AI for discipline infractions.</w:t>
      </w:r>
    </w:p>
    <w:p w:rsidR="008C4E6B" w:rsidRPr="008C4E6B" w:rsidRDefault="008C4E6B" w:rsidP="002E2D9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Are there differences of graduation requirements?  Pathways to graduation – there is one high school diploma for everyone.</w:t>
      </w:r>
    </w:p>
    <w:p w:rsidR="008C4E6B" w:rsidRPr="006C5EED" w:rsidRDefault="008C4E6B" w:rsidP="002E2D9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What is tracking for AI special education students</w:t>
      </w:r>
      <w:r w:rsidR="006C5EED">
        <w:rPr>
          <w:rFonts w:ascii="Times New Roman" w:hAnsi="Times New Roman" w:cs="Times New Roman"/>
          <w:sz w:val="24"/>
          <w:szCs w:val="24"/>
        </w:rPr>
        <w:t>?  Daron will follow-up.</w:t>
      </w:r>
    </w:p>
    <w:p w:rsidR="006C5EED" w:rsidRPr="002E2D96" w:rsidRDefault="006C5EED" w:rsidP="002E2D9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Special Education discussion will continue – will be added to January TNEC agenda.</w:t>
      </w:r>
    </w:p>
    <w:p w:rsidR="002C51D5" w:rsidRPr="002C51D5" w:rsidRDefault="002C51D5" w:rsidP="002C51D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C51D5" w:rsidRPr="002C51D5" w:rsidRDefault="002C51D5" w:rsidP="002C51D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Michael Diedrich, MDE ESEA Policy Specialist:</w:t>
      </w:r>
    </w:p>
    <w:p w:rsidR="002C51D5" w:rsidRDefault="005C370B" w:rsidP="005C370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up from last meeting with changes on state plan – accountability:</w:t>
      </w:r>
    </w:p>
    <w:p w:rsidR="005C370B" w:rsidRDefault="005C370B" w:rsidP="005C370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Shift to using state definition of American Indian (starting 2022-23).</w:t>
      </w:r>
    </w:p>
    <w:p w:rsidR="005B26CD" w:rsidRDefault="005B26CD" w:rsidP="005C370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it take to go back to 2018 to change numbers from federal to state?  IT concerns.  Michael will go back and check.</w:t>
      </w:r>
    </w:p>
    <w:p w:rsidR="005B26CD" w:rsidRDefault="005B26CD" w:rsidP="005C370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questions about the shift: what are</w:t>
      </w:r>
      <w:r w:rsidR="00BA1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thoughts about the shift to adopt state definition of AI for school and district accountability beginning 2022-2023 school year, 1</w:t>
      </w:r>
      <w:r w:rsidRPr="005B26C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 of use accountability indicator calculating 2022-23,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5B26C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year of use for identifying</w:t>
      </w:r>
      <w:r w:rsidR="00D939FA">
        <w:rPr>
          <w:rFonts w:ascii="Times New Roman" w:hAnsi="Times New Roman" w:cs="Times New Roman"/>
          <w:sz w:val="24"/>
          <w:szCs w:val="24"/>
        </w:rPr>
        <w:t xml:space="preserve"> combined data for 22-23, 23-24 &amp; 24-25.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800" w:rsidRDefault="00A33800" w:rsidP="005B26C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Point presentation provided.</w:t>
      </w:r>
    </w:p>
    <w:p w:rsidR="00D939FA" w:rsidRPr="005B26CD" w:rsidRDefault="00D939FA" w:rsidP="005B26C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sharing – Michael would like to participate.</w:t>
      </w:r>
    </w:p>
    <w:p w:rsidR="002C51D5" w:rsidRDefault="002C51D5" w:rsidP="002C51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3F9A" w:rsidRDefault="006D1D30" w:rsidP="002C51D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Olson </w:t>
      </w:r>
      <w:r w:rsidR="002C51D5">
        <w:rPr>
          <w:rFonts w:ascii="Times New Roman" w:hAnsi="Times New Roman" w:cs="Times New Roman"/>
          <w:sz w:val="24"/>
          <w:szCs w:val="24"/>
        </w:rPr>
        <w:t>– had to leave earlier for another meeting.</w:t>
      </w:r>
    </w:p>
    <w:p w:rsidR="00D83F9A" w:rsidRPr="00D83F9A" w:rsidRDefault="00D83F9A" w:rsidP="00D83F9A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:rsidR="00F0258E" w:rsidRPr="00F0258E" w:rsidRDefault="000A283C" w:rsidP="00D939F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Executive Director Shannon Geshick, MIAC</w:t>
      </w:r>
      <w:r w:rsidR="00D939F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0258E" w:rsidRPr="00F0258E" w:rsidRDefault="00D939FA" w:rsidP="00F0258E">
      <w:pPr>
        <w:pStyle w:val="NoSpacing"/>
        <w:ind w:left="25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MIAC meeting is March </w:t>
      </w:r>
      <w:r w:rsidR="00F0258E">
        <w:rPr>
          <w:rFonts w:ascii="Times New Roman" w:hAnsi="Times New Roman" w:cs="Times New Roman"/>
          <w:sz w:val="24"/>
          <w:szCs w:val="24"/>
        </w:rPr>
        <w:t>1</w:t>
      </w:r>
      <w:r w:rsidR="00F0258E" w:rsidRPr="00F0258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0258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39FA" w:rsidRPr="00F0258E" w:rsidRDefault="00F0258E" w:rsidP="00F0258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Written reports are requested 10 days ahead of the meeting.</w:t>
      </w:r>
    </w:p>
    <w:p w:rsidR="00F0258E" w:rsidRPr="00F0258E" w:rsidRDefault="00F0258E" w:rsidP="00F0258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January 6, 2022 – beginning at 10:15 a.m. – is the MIAC/MDE partnership meeting and TNEC will be invited.</w:t>
      </w:r>
    </w:p>
    <w:p w:rsidR="00F0258E" w:rsidRPr="00F0258E" w:rsidRDefault="00F0258E" w:rsidP="00F0258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Increased AI Teachers and Teachers of Color – letter of support will again be requested from TNEC.</w:t>
      </w:r>
    </w:p>
    <w:p w:rsidR="00F0258E" w:rsidRPr="00F0258E" w:rsidRDefault="00F0258E" w:rsidP="00F0258E">
      <w:pPr>
        <w:pStyle w:val="NoSpacing"/>
        <w:ind w:left="2520"/>
        <w:rPr>
          <w:rFonts w:ascii="Times New Roman" w:hAnsi="Times New Roman" w:cs="Times New Roman"/>
          <w:sz w:val="20"/>
          <w:szCs w:val="20"/>
        </w:rPr>
      </w:pPr>
    </w:p>
    <w:p w:rsidR="002C51D5" w:rsidRPr="00BA1581" w:rsidRDefault="000A283C" w:rsidP="00F0258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Dr. Jane Harstad, MDE OIE Director</w:t>
      </w:r>
      <w:r w:rsidR="005C2778">
        <w:rPr>
          <w:rFonts w:ascii="Times New Roman" w:hAnsi="Times New Roman" w:cs="Times New Roman"/>
          <w:sz w:val="24"/>
          <w:szCs w:val="24"/>
        </w:rPr>
        <w:t>:</w:t>
      </w:r>
    </w:p>
    <w:p w:rsidR="00BA1581" w:rsidRPr="00BA1581" w:rsidRDefault="00BA1581" w:rsidP="00BA158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IE Aid program plans updates (PP).  175 potential/eligible applicants.  160 plans/apps received.</w:t>
      </w:r>
    </w:p>
    <w:p w:rsidR="00571448" w:rsidRPr="00571448" w:rsidRDefault="00BA1581" w:rsidP="00BA158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One of the schools had a question if a work study element would be acceptable.  Jane will find out more info.  Question – would the school contribute funding towards it in addition AI aid?</w:t>
      </w:r>
    </w:p>
    <w:p w:rsidR="00571448" w:rsidRPr="00F65036" w:rsidRDefault="00571448" w:rsidP="00BA158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65036">
        <w:rPr>
          <w:rFonts w:ascii="Times New Roman" w:hAnsi="Times New Roman" w:cs="Times New Roman"/>
          <w:sz w:val="24"/>
          <w:szCs w:val="24"/>
        </w:rPr>
        <w:t xml:space="preserve">Another question was about AI aid paying for activity passes for attendance at high school activities/extra-curricular activities such as sports, musicals, dances, etc. as well as student fees, supplies and winter clothing.  </w:t>
      </w:r>
    </w:p>
    <w:p w:rsidR="003B5418" w:rsidRPr="003B5418" w:rsidRDefault="00571448" w:rsidP="00BA158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Future</w:t>
      </w:r>
      <w:r w:rsidR="003B5418">
        <w:rPr>
          <w:rFonts w:ascii="Times New Roman" w:hAnsi="Times New Roman" w:cs="Times New Roman"/>
          <w:sz w:val="24"/>
          <w:szCs w:val="24"/>
        </w:rPr>
        <w:t xml:space="preserve"> AI Aid</w:t>
      </w:r>
      <w:r>
        <w:rPr>
          <w:rFonts w:ascii="Times New Roman" w:hAnsi="Times New Roman" w:cs="Times New Roman"/>
          <w:sz w:val="24"/>
          <w:szCs w:val="24"/>
        </w:rPr>
        <w:t xml:space="preserve"> initiatives/issues:  OIE providing webinar (maybe at MIEA), IE Aid paying for school resource officer (Safe School dollars should pay this), how to use data to set goals,</w:t>
      </w:r>
      <w:r w:rsidR="003B5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creating positive self-image without going overboard</w:t>
      </w:r>
      <w:r w:rsidR="003B5418">
        <w:rPr>
          <w:rFonts w:ascii="Times New Roman" w:hAnsi="Times New Roman" w:cs="Times New Roman"/>
          <w:sz w:val="24"/>
          <w:szCs w:val="24"/>
        </w:rPr>
        <w:t xml:space="preserve">, where to get data for AI students, schools personal learning plans, how to clearly align budget portion with narrative portion of the plans, what is tribal sign-off for those who don’t show in plans (AIPC), </w:t>
      </w:r>
    </w:p>
    <w:p w:rsidR="003B5418" w:rsidRPr="003B5418" w:rsidRDefault="003B5418" w:rsidP="00BA158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OIE worked with Wilder Foundation re AI Aid – they have approved another project and is asking for letter of support from TNEC.  Jane will send a template they/Wilder provided.</w:t>
      </w:r>
    </w:p>
    <w:p w:rsidR="000C7AC0" w:rsidRPr="00F65036" w:rsidRDefault="003B5418" w:rsidP="00BA158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highlight w:val="cyan"/>
        </w:rPr>
      </w:pPr>
      <w:r w:rsidRPr="00F65036">
        <w:rPr>
          <w:rFonts w:ascii="Times New Roman" w:hAnsi="Times New Roman" w:cs="Times New Roman"/>
          <w:sz w:val="24"/>
          <w:szCs w:val="24"/>
          <w:highlight w:val="cyan"/>
        </w:rPr>
        <w:t xml:space="preserve">OIE </w:t>
      </w:r>
      <w:r w:rsidR="000C7AC0" w:rsidRPr="00F65036">
        <w:rPr>
          <w:rFonts w:ascii="Times New Roman" w:hAnsi="Times New Roman" w:cs="Times New Roman"/>
          <w:sz w:val="24"/>
          <w:szCs w:val="24"/>
          <w:highlight w:val="cyan"/>
        </w:rPr>
        <w:t>recommended 4 districts (Browns Valley, Anoka-Hennepin, Onamia and Rosemount/Apple Valley/Eagan.  (Would like TNEC to recommend 2.)  One recommendation from TNEC member is North St. Paul.</w:t>
      </w:r>
    </w:p>
    <w:p w:rsidR="00BA1581" w:rsidRPr="008B521A" w:rsidRDefault="000C7AC0" w:rsidP="00BA158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65036">
        <w:rPr>
          <w:rFonts w:ascii="Times New Roman" w:hAnsi="Times New Roman" w:cs="Times New Roman"/>
          <w:sz w:val="24"/>
          <w:szCs w:val="24"/>
          <w:highlight w:val="cyan"/>
        </w:rPr>
        <w:t>Brook motioned to provide letter of support with TNEC recommendations.  Beth seconds motion.  Motion passed.</w:t>
      </w:r>
      <w:r w:rsidR="00BA1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21A" w:rsidRPr="008B521A" w:rsidRDefault="008B521A" w:rsidP="00BA158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OIE Staffing: MDE is moving forward with the Tribal Liaison position – interviews continue.  The administrative position is being re-posted to reflect it is a permanent, classified position.  Posted Indigenous education position. </w:t>
      </w:r>
    </w:p>
    <w:p w:rsidR="008B521A" w:rsidRPr="008B521A" w:rsidRDefault="008B521A" w:rsidP="00BA158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MITTP grant is now open.</w:t>
      </w:r>
    </w:p>
    <w:p w:rsidR="008B521A" w:rsidRPr="004D7201" w:rsidRDefault="008B521A" w:rsidP="00BA158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TNEC reps for</w:t>
      </w:r>
      <w:r w:rsidR="004D7201">
        <w:rPr>
          <w:rFonts w:ascii="Times New Roman" w:hAnsi="Times New Roman" w:cs="Times New Roman"/>
          <w:sz w:val="24"/>
          <w:szCs w:val="24"/>
        </w:rPr>
        <w:t xml:space="preserve"> standards review committee – 4 spots for TNEC.  Math standards co-chair needed. Reps will need to commit to all meetings.  Do not have to be content experts.  Looking for math resources.</w:t>
      </w:r>
    </w:p>
    <w:p w:rsidR="004D7201" w:rsidRDefault="004D7201" w:rsidP="004D7201">
      <w:pPr>
        <w:pStyle w:val="NoSpacing"/>
        <w:ind w:left="2520"/>
        <w:rPr>
          <w:rFonts w:ascii="Times New Roman" w:hAnsi="Times New Roman" w:cs="Times New Roman"/>
          <w:sz w:val="20"/>
          <w:szCs w:val="20"/>
        </w:rPr>
      </w:pPr>
    </w:p>
    <w:p w:rsidR="000A283C" w:rsidRPr="004D7201" w:rsidRDefault="000A283C" w:rsidP="002C51D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2C51D5">
        <w:rPr>
          <w:rFonts w:ascii="Times New Roman" w:hAnsi="Times New Roman" w:cs="Times New Roman"/>
          <w:sz w:val="24"/>
          <w:szCs w:val="24"/>
        </w:rPr>
        <w:t>Legislative Update – none.</w:t>
      </w:r>
    </w:p>
    <w:p w:rsidR="004D7201" w:rsidRPr="002C51D5" w:rsidRDefault="004D7201" w:rsidP="004D7201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:rsidR="004D7201" w:rsidRDefault="00BD5C65" w:rsidP="00C1104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Other New Business</w:t>
      </w:r>
      <w:r w:rsidR="004D7201">
        <w:rPr>
          <w:rFonts w:ascii="Times New Roman" w:hAnsi="Times New Roman" w:cs="Times New Roman"/>
          <w:sz w:val="24"/>
          <w:szCs w:val="24"/>
        </w:rPr>
        <w:t>:</w:t>
      </w:r>
    </w:p>
    <w:p w:rsidR="00C1104C" w:rsidRDefault="00C1104C" w:rsidP="00C1104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Marie updated on PELSB:</w:t>
      </w:r>
    </w:p>
    <w:p w:rsidR="00C1104C" w:rsidRPr="00976286" w:rsidRDefault="00976286" w:rsidP="0097628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Marie PELSB update – </w:t>
      </w:r>
      <w:r w:rsidR="00C1104C">
        <w:rPr>
          <w:rFonts w:ascii="Times New Roman" w:hAnsi="Times New Roman" w:cs="Times New Roman"/>
          <w:sz w:val="24"/>
          <w:szCs w:val="24"/>
        </w:rPr>
        <w:t>Recruiting AI and teachers of color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6286">
        <w:rPr>
          <w:rFonts w:ascii="Times New Roman" w:hAnsi="Times New Roman" w:cs="Times New Roman"/>
          <w:sz w:val="24"/>
          <w:szCs w:val="24"/>
        </w:rPr>
        <w:t>l</w:t>
      </w:r>
      <w:r w:rsidR="00C1104C" w:rsidRPr="00976286">
        <w:rPr>
          <w:rFonts w:ascii="Times New Roman" w:hAnsi="Times New Roman" w:cs="Times New Roman"/>
          <w:sz w:val="24"/>
          <w:szCs w:val="24"/>
        </w:rPr>
        <w:t>icensing and tests – shouldn’t have to keep paying for the test</w:t>
      </w:r>
      <w:r w:rsidRPr="009762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976286">
        <w:rPr>
          <w:rFonts w:ascii="Times New Roman" w:hAnsi="Times New Roman" w:cs="Times New Roman"/>
          <w:sz w:val="24"/>
          <w:szCs w:val="24"/>
        </w:rPr>
        <w:t>iscussion h</w:t>
      </w:r>
      <w:r w:rsidR="00C1104C" w:rsidRPr="00976286">
        <w:rPr>
          <w:rFonts w:ascii="Times New Roman" w:hAnsi="Times New Roman" w:cs="Times New Roman"/>
          <w:sz w:val="24"/>
          <w:szCs w:val="24"/>
        </w:rPr>
        <w:t>aving teachers from Central and South American getting their degrees equitable.  (More discussion on this during the January meeting.)</w:t>
      </w:r>
    </w:p>
    <w:p w:rsidR="00C1104C" w:rsidRDefault="00C1104C" w:rsidP="0097628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TNEC meeting will be held virtually via Zoom (not in person.)</w:t>
      </w:r>
    </w:p>
    <w:p w:rsidR="00C1104C" w:rsidRPr="00C1104C" w:rsidRDefault="00C1104C" w:rsidP="0097628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will be invited to both open and closed</w:t>
      </w:r>
      <w:r w:rsidR="00976286">
        <w:rPr>
          <w:rFonts w:ascii="Times New Roman" w:hAnsi="Times New Roman" w:cs="Times New Roman"/>
          <w:sz w:val="24"/>
          <w:szCs w:val="24"/>
        </w:rPr>
        <w:t xml:space="preserve"> TNEC</w:t>
      </w:r>
      <w:r>
        <w:rPr>
          <w:rFonts w:ascii="Times New Roman" w:hAnsi="Times New Roman" w:cs="Times New Roman"/>
          <w:sz w:val="24"/>
          <w:szCs w:val="24"/>
        </w:rPr>
        <w:t xml:space="preserve"> meetings unless TNEC determines otherwise.</w:t>
      </w:r>
    </w:p>
    <w:p w:rsidR="00EA210B" w:rsidRPr="00130104" w:rsidRDefault="00EA210B" w:rsidP="00EA210B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</w:p>
    <w:p w:rsidR="00130104" w:rsidRPr="00130104" w:rsidRDefault="00130104" w:rsidP="009762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Adjournment: Laurie moved to adjourn.  Second by Brook.  Meeting adjourns at </w:t>
      </w:r>
      <w:r w:rsidR="002C51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2C51D5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9162F1" w:rsidRPr="00CB43CA" w:rsidRDefault="009162F1" w:rsidP="00CB4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162F1" w:rsidRPr="00CB4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715"/>
    <w:multiLevelType w:val="hybridMultilevel"/>
    <w:tmpl w:val="4B08C9AA"/>
    <w:lvl w:ilvl="0" w:tplc="5C96386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977415"/>
    <w:multiLevelType w:val="hybridMultilevel"/>
    <w:tmpl w:val="C2DCF43C"/>
    <w:lvl w:ilvl="0" w:tplc="F06AC344">
      <w:numFmt w:val="bullet"/>
      <w:lvlText w:val="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D81827"/>
    <w:multiLevelType w:val="hybridMultilevel"/>
    <w:tmpl w:val="CA02358A"/>
    <w:lvl w:ilvl="0" w:tplc="41EC44D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3E61A7"/>
    <w:multiLevelType w:val="hybridMultilevel"/>
    <w:tmpl w:val="6D90A626"/>
    <w:lvl w:ilvl="0" w:tplc="C138072C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686114"/>
    <w:multiLevelType w:val="hybridMultilevel"/>
    <w:tmpl w:val="AFC8192E"/>
    <w:lvl w:ilvl="0" w:tplc="103C33BA">
      <w:start w:val="1"/>
      <w:numFmt w:val="lowerLetter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4311A14"/>
    <w:multiLevelType w:val="hybridMultilevel"/>
    <w:tmpl w:val="D9AA12C6"/>
    <w:lvl w:ilvl="0" w:tplc="6340E26C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446FF9"/>
    <w:multiLevelType w:val="hybridMultilevel"/>
    <w:tmpl w:val="CD8C3324"/>
    <w:lvl w:ilvl="0" w:tplc="D77097E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CB1137"/>
    <w:multiLevelType w:val="hybridMultilevel"/>
    <w:tmpl w:val="BE2079A4"/>
    <w:lvl w:ilvl="0" w:tplc="96A4AD66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4F2223B"/>
    <w:multiLevelType w:val="hybridMultilevel"/>
    <w:tmpl w:val="E552F752"/>
    <w:lvl w:ilvl="0" w:tplc="868C5032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DF25E6"/>
    <w:multiLevelType w:val="hybridMultilevel"/>
    <w:tmpl w:val="8824389E"/>
    <w:lvl w:ilvl="0" w:tplc="5BF05A5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3317A"/>
    <w:multiLevelType w:val="hybridMultilevel"/>
    <w:tmpl w:val="6480042C"/>
    <w:lvl w:ilvl="0" w:tplc="43A20A7A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7BF034D"/>
    <w:multiLevelType w:val="hybridMultilevel"/>
    <w:tmpl w:val="F9B2B666"/>
    <w:lvl w:ilvl="0" w:tplc="E28E02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E94413"/>
    <w:multiLevelType w:val="hybridMultilevel"/>
    <w:tmpl w:val="ADE80AF0"/>
    <w:lvl w:ilvl="0" w:tplc="A218026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40324F5"/>
    <w:multiLevelType w:val="hybridMultilevel"/>
    <w:tmpl w:val="2FDA2202"/>
    <w:lvl w:ilvl="0" w:tplc="43441530">
      <w:numFmt w:val="bullet"/>
      <w:lvlText w:val=""/>
      <w:lvlJc w:val="left"/>
      <w:pPr>
        <w:ind w:left="2160" w:hanging="360"/>
      </w:pPr>
      <w:rPr>
        <w:rFonts w:ascii="Wingdings" w:eastAsiaTheme="minorHAnsi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B7365B6"/>
    <w:multiLevelType w:val="hybridMultilevel"/>
    <w:tmpl w:val="ED2C4C40"/>
    <w:lvl w:ilvl="0" w:tplc="F042C44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9904AD2"/>
    <w:multiLevelType w:val="hybridMultilevel"/>
    <w:tmpl w:val="29EE145A"/>
    <w:lvl w:ilvl="0" w:tplc="EF66B33A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1D1F55"/>
    <w:multiLevelType w:val="hybridMultilevel"/>
    <w:tmpl w:val="E85806DC"/>
    <w:lvl w:ilvl="0" w:tplc="10B65E8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0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1"/>
  </w:num>
  <w:num w:numId="11">
    <w:abstractNumId w:val="14"/>
  </w:num>
  <w:num w:numId="12">
    <w:abstractNumId w:val="8"/>
  </w:num>
  <w:num w:numId="13">
    <w:abstractNumId w:val="10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W3sDA2NzMyNTA1M7dQ0lEKTi0uzszPAykwrAUA3t6Z1ywAAAA="/>
  </w:docVars>
  <w:rsids>
    <w:rsidRoot w:val="00CB43CA"/>
    <w:rsid w:val="00033E9E"/>
    <w:rsid w:val="0003596F"/>
    <w:rsid w:val="000A283C"/>
    <w:rsid w:val="000C7AC0"/>
    <w:rsid w:val="00130104"/>
    <w:rsid w:val="0015550F"/>
    <w:rsid w:val="001C15E2"/>
    <w:rsid w:val="001D6D0E"/>
    <w:rsid w:val="001F65E3"/>
    <w:rsid w:val="002403E5"/>
    <w:rsid w:val="002B0E39"/>
    <w:rsid w:val="002C51D5"/>
    <w:rsid w:val="002C6DC5"/>
    <w:rsid w:val="002E2D96"/>
    <w:rsid w:val="00366298"/>
    <w:rsid w:val="00384FDC"/>
    <w:rsid w:val="003B5418"/>
    <w:rsid w:val="003D087F"/>
    <w:rsid w:val="003E415A"/>
    <w:rsid w:val="00450E1D"/>
    <w:rsid w:val="00466EA7"/>
    <w:rsid w:val="004A6F36"/>
    <w:rsid w:val="004B3362"/>
    <w:rsid w:val="004D7201"/>
    <w:rsid w:val="004E507D"/>
    <w:rsid w:val="00501C34"/>
    <w:rsid w:val="00521DB7"/>
    <w:rsid w:val="00571448"/>
    <w:rsid w:val="00597612"/>
    <w:rsid w:val="005B26CD"/>
    <w:rsid w:val="005C2778"/>
    <w:rsid w:val="005C370B"/>
    <w:rsid w:val="00602370"/>
    <w:rsid w:val="00612059"/>
    <w:rsid w:val="00625203"/>
    <w:rsid w:val="00651C99"/>
    <w:rsid w:val="00696D13"/>
    <w:rsid w:val="006C5EED"/>
    <w:rsid w:val="006D1D30"/>
    <w:rsid w:val="00787051"/>
    <w:rsid w:val="007F29CE"/>
    <w:rsid w:val="008150C8"/>
    <w:rsid w:val="0082368A"/>
    <w:rsid w:val="0085693F"/>
    <w:rsid w:val="0088441F"/>
    <w:rsid w:val="00884F60"/>
    <w:rsid w:val="0089125C"/>
    <w:rsid w:val="008B226E"/>
    <w:rsid w:val="008B521A"/>
    <w:rsid w:val="008C4E6B"/>
    <w:rsid w:val="009162F1"/>
    <w:rsid w:val="00976286"/>
    <w:rsid w:val="009F7A81"/>
    <w:rsid w:val="00A33800"/>
    <w:rsid w:val="00AD4E48"/>
    <w:rsid w:val="00AE42DB"/>
    <w:rsid w:val="00B033EB"/>
    <w:rsid w:val="00B4681D"/>
    <w:rsid w:val="00B84CC3"/>
    <w:rsid w:val="00BA1581"/>
    <w:rsid w:val="00BC4B2E"/>
    <w:rsid w:val="00BC56BF"/>
    <w:rsid w:val="00BD5C65"/>
    <w:rsid w:val="00C00EC6"/>
    <w:rsid w:val="00C1104C"/>
    <w:rsid w:val="00CB43CA"/>
    <w:rsid w:val="00CF0F15"/>
    <w:rsid w:val="00D83F9A"/>
    <w:rsid w:val="00D939FA"/>
    <w:rsid w:val="00DC76E6"/>
    <w:rsid w:val="00DE1C36"/>
    <w:rsid w:val="00E107D0"/>
    <w:rsid w:val="00E24DC0"/>
    <w:rsid w:val="00E57B7F"/>
    <w:rsid w:val="00EA210B"/>
    <w:rsid w:val="00ED5A6F"/>
    <w:rsid w:val="00EF6D3F"/>
    <w:rsid w:val="00F0258E"/>
    <w:rsid w:val="00F2740D"/>
    <w:rsid w:val="00F50ADE"/>
    <w:rsid w:val="00F65036"/>
    <w:rsid w:val="00FE17A6"/>
    <w:rsid w:val="00FE6CF6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75781"/>
  <w15:chartTrackingRefBased/>
  <w15:docId w15:val="{34A880E0-E212-4259-B176-CC3B76B8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3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Annette</dc:creator>
  <cp:keywords/>
  <dc:description/>
  <cp:lastModifiedBy>Billie Annette</cp:lastModifiedBy>
  <cp:revision>29</cp:revision>
  <cp:lastPrinted>2021-12-20T19:19:00Z</cp:lastPrinted>
  <dcterms:created xsi:type="dcterms:W3CDTF">2021-11-30T21:02:00Z</dcterms:created>
  <dcterms:modified xsi:type="dcterms:W3CDTF">2021-12-20T19:19:00Z</dcterms:modified>
</cp:coreProperties>
</file>